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0A173F1">
      <w:pPr>
        <w:widowControl/>
        <w:spacing w:line="520" w:lineRule="exact"/>
        <w:ind w:firstLine="102"/>
        <w:jc w:val="center"/>
        <w:rPr>
          <w:rFonts w:ascii="小标宋" w:hAnsi="仿宋" w:eastAsia="小标宋"/>
          <w:b/>
          <w:kern w:val="44"/>
          <w:sz w:val="44"/>
          <w:szCs w:val="44"/>
        </w:rPr>
      </w:pPr>
      <w:r>
        <w:rPr>
          <w:rFonts w:hint="eastAsia" w:ascii="小标宋" w:hAnsi="仿宋" w:eastAsia="小标宋"/>
          <w:b/>
          <w:kern w:val="44"/>
          <w:sz w:val="44"/>
          <w:szCs w:val="44"/>
        </w:rPr>
        <w:t>法定代表人资格证明书</w:t>
      </w:r>
    </w:p>
    <w:p w14:paraId="0280E55F">
      <w:pPr>
        <w:keepNext w:val="0"/>
        <w:keepLines w:val="0"/>
        <w:pageBreakBefore w:val="0"/>
        <w:widowControl w:val="0"/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20" w:lineRule="exact"/>
        <w:ind w:firstLine="576" w:firstLineChars="200"/>
        <w:jc w:val="center"/>
        <w:textAlignment w:val="auto"/>
        <w:rPr>
          <w:rFonts w:ascii="仿宋" w:hAnsi="仿宋" w:eastAsia="仿宋"/>
          <w:w w:val="90"/>
          <w:sz w:val="32"/>
          <w:szCs w:val="32"/>
        </w:rPr>
      </w:pPr>
    </w:p>
    <w:p w14:paraId="3C7A276C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left="0" w:leftChars="0" w:firstLine="0" w:firstLineChars="0"/>
        <w:jc w:val="left"/>
        <w:rPr>
          <w:rFonts w:hint="eastAsia" w:ascii="仿宋_GB2312" w:hAnsi="仿宋" w:eastAsia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</w:t>
      </w:r>
      <w:r>
        <w:rPr>
          <w:rFonts w:hint="eastAsia" w:ascii="仿宋_GB2312" w:hAnsi="仿宋" w:eastAsia="仿宋_GB2312"/>
          <w:b/>
          <w:bCs/>
          <w:sz w:val="32"/>
          <w:szCs w:val="32"/>
        </w:rPr>
        <w:t>：</w:t>
      </w:r>
    </w:p>
    <w:p w14:paraId="6730B6A7">
      <w:pPr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 w:cs="微软雅黑"/>
          <w:sz w:val="32"/>
          <w:szCs w:val="32"/>
          <w:u w:val="single"/>
          <w:shd w:val="clear" w:color="auto" w:fill="FFFFFF"/>
        </w:rPr>
      </w:pPr>
      <w:r>
        <w:rPr>
          <w:rFonts w:hint="eastAsia" w:ascii="仿宋_GB2312" w:hAnsi="仿宋" w:eastAsia="仿宋_GB2312"/>
          <w:sz w:val="32"/>
          <w:szCs w:val="32"/>
        </w:rPr>
        <w:t>姓名：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身份证号：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，在我公司</w:t>
      </w:r>
      <w:r>
        <w:rPr>
          <w:rFonts w:hint="eastAsia" w:ascii="仿宋_GB2312" w:hAnsi="仿宋" w:eastAsia="仿宋_GB2312"/>
          <w:sz w:val="32"/>
          <w:szCs w:val="32"/>
        </w:rPr>
        <w:t>职务：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</w:t>
      </w:r>
      <w:r>
        <w:rPr>
          <w:rFonts w:hint="eastAsia" w:ascii="仿宋_GB2312" w:hAnsi="仿宋" w:eastAsia="仿宋_GB2312"/>
          <w:kern w:val="0"/>
          <w:sz w:val="32"/>
          <w:szCs w:val="32"/>
        </w:rPr>
        <w:t>，</w:t>
      </w:r>
      <w:r>
        <w:rPr>
          <w:rFonts w:hint="eastAsia" w:ascii="仿宋_GB2312" w:hAnsi="仿宋" w:eastAsia="仿宋_GB2312"/>
          <w:sz w:val="32"/>
          <w:szCs w:val="32"/>
        </w:rPr>
        <w:t>系</w:t>
      </w:r>
      <w:r>
        <w:rPr>
          <w:rFonts w:hint="eastAsia" w:ascii="仿宋_GB2312" w:hAnsi="仿宋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hAnsi="仿宋" w:eastAsia="仿宋_GB2312"/>
          <w:sz w:val="32"/>
          <w:szCs w:val="32"/>
        </w:rPr>
        <w:t>的法定代表人，代表我公司参加贵公司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内分泌科全自动免散瞳眼底照相机采购项目LNFDZYY/YG-2026-ZDCG-CG0001</w:t>
      </w:r>
      <w:r>
        <w:rPr>
          <w:rFonts w:hint="eastAsia" w:ascii="仿宋_GB2312" w:hAnsi="仿宋" w:eastAsia="仿宋_GB2312"/>
          <w:sz w:val="32"/>
          <w:szCs w:val="32"/>
        </w:rPr>
        <w:t>招（议）标活动，签署该招（议）标项目的投标文件、进行合同谈判、签署合同和处理与之有关的一切事务。</w:t>
      </w:r>
    </w:p>
    <w:p w14:paraId="01D0CAE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>特此证明</w:t>
      </w:r>
    </w:p>
    <w:p w14:paraId="5BFBC0E0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7A2FC622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rPr>
          <w:rFonts w:hint="eastAsia" w:ascii="仿宋_GB2312" w:hAnsi="仿宋" w:eastAsia="仿宋_GB2312"/>
          <w:sz w:val="32"/>
          <w:szCs w:val="32"/>
        </w:rPr>
      </w:pPr>
    </w:p>
    <w:p w14:paraId="3832A116">
      <w:pPr>
        <w:tabs>
          <w:tab w:val="left" w:pos="916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djustRightInd w:val="0"/>
        <w:snapToGrid w:val="0"/>
        <w:spacing w:line="520" w:lineRule="exact"/>
        <w:ind w:firstLine="640" w:firstLineChars="200"/>
        <w:jc w:val="left"/>
        <w:rPr>
          <w:rFonts w:hint="eastAsia" w:ascii="仿宋_GB2312" w:hAnsi="仿宋" w:eastAsia="仿宋_GB2312"/>
          <w:sz w:val="32"/>
          <w:szCs w:val="32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 投标人：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（</w:t>
      </w:r>
      <w:r>
        <w:rPr>
          <w:rFonts w:hint="eastAsia" w:ascii="仿宋_GB2312" w:hAnsi="仿宋" w:eastAsia="仿宋_GB2312"/>
          <w:sz w:val="32"/>
          <w:szCs w:val="32"/>
        </w:rPr>
        <w:t>盖章</w:t>
      </w:r>
      <w:r>
        <w:rPr>
          <w:rFonts w:hint="eastAsia" w:ascii="仿宋_GB2312" w:hAnsi="仿宋" w:eastAsia="仿宋_GB2312"/>
          <w:sz w:val="32"/>
          <w:szCs w:val="32"/>
          <w:lang w:eastAsia="zh-CN"/>
        </w:rPr>
        <w:t>）</w:t>
      </w:r>
    </w:p>
    <w:p w14:paraId="5CF7D8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textAlignment w:val="auto"/>
        <w:rPr>
          <w:rFonts w:hint="eastAsia" w:ascii="宋体" w:hAnsi="宋体" w:eastAsia="宋体" w:cs="宋体"/>
          <w:b/>
          <w:bCs/>
          <w:sz w:val="32"/>
          <w:szCs w:val="32"/>
          <w:highlight w:val="none"/>
        </w:rPr>
      </w:pPr>
      <w:r>
        <w:rPr>
          <w:rFonts w:hint="eastAsia" w:ascii="仿宋_GB2312" w:hAnsi="仿宋" w:eastAsia="仿宋_GB2312"/>
          <w:sz w:val="32"/>
          <w:szCs w:val="32"/>
        </w:rPr>
        <w:t xml:space="preserve">                          日期：   年   月   日</w:t>
      </w:r>
    </w:p>
    <w:p w14:paraId="19B8598E">
      <w:pPr>
        <w:spacing w:line="560" w:lineRule="exact"/>
        <w:ind w:firstLine="0" w:firstLineChars="0"/>
        <w:jc w:val="center"/>
        <w:outlineLvl w:val="1"/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sectPr>
          <w:footerReference r:id="rId5" w:type="default"/>
          <w:pgSz w:w="11906" w:h="16838"/>
          <w:pgMar w:top="2098" w:right="1474" w:bottom="1701" w:left="1587" w:header="851" w:footer="992" w:gutter="0"/>
          <w:pgNumType w:fmt="decimal"/>
          <w:cols w:space="425" w:num="1"/>
          <w:docGrid w:type="lines" w:linePitch="312" w:charSpace="0"/>
        </w:sectPr>
      </w:pPr>
    </w:p>
    <w:p w14:paraId="4DC25031">
      <w:pPr>
        <w:spacing w:line="560" w:lineRule="exact"/>
        <w:ind w:firstLine="0" w:firstLineChars="0"/>
        <w:jc w:val="center"/>
        <w:outlineLvl w:val="1"/>
        <w:rPr>
          <w:rFonts w:ascii="小标宋" w:hAnsi="小标宋" w:eastAsia="小标宋" w:cs="小标宋"/>
          <w:bCs/>
          <w:color w:val="auto"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color w:val="auto"/>
          <w:sz w:val="44"/>
          <w:szCs w:val="44"/>
          <w:highlight w:val="none"/>
        </w:rPr>
        <w:t>法定代表人授权书</w:t>
      </w:r>
    </w:p>
    <w:p w14:paraId="367DA3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left="0" w:leftChars="0" w:firstLine="0" w:firstLineChars="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辽宁方大总医院有限公司：</w:t>
      </w:r>
    </w:p>
    <w:p w14:paraId="54DFDA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textAlignment w:val="auto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本授权书声明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：（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公司全称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）的法定代表人（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法人名字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）代表本公司授权（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授权人名字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  <w:lang w:eastAsia="zh-CN"/>
        </w:rPr>
        <w:t>、</w:t>
      </w:r>
      <w:r>
        <w:rPr>
          <w:rFonts w:hint="eastAsia" w:ascii="仿宋_GB2312" w:hAnsi="仿宋_GB2312" w:cs="仿宋_GB2312"/>
          <w:color w:val="auto"/>
          <w:highlight w:val="none"/>
          <w:shd w:val="clear"/>
          <w:lang w:val="en-US" w:eastAsia="zh-CN"/>
        </w:rPr>
        <w:t>职务、电话</w:t>
      </w:r>
      <w:r>
        <w:rPr>
          <w:rFonts w:hint="eastAsia" w:ascii="仿宋_GB2312" w:hAnsi="仿宋_GB2312" w:eastAsia="仿宋_GB2312" w:cs="仿宋_GB2312"/>
          <w:color w:val="auto"/>
          <w:highlight w:val="none"/>
          <w:shd w:val="clear"/>
        </w:rPr>
        <w:t>）为本公司的合法代理人，就（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内分泌科全自动免散瞳眼底照相机采购项目</w:t>
      </w:r>
      <w:bookmarkStart w:id="1" w:name="_GoBack"/>
      <w:bookmarkEnd w:id="1"/>
      <w:r>
        <w:rPr>
          <w:rFonts w:hint="eastAsia" w:ascii="仿宋_GB2312" w:hAnsi="仿宋_GB2312" w:eastAsia="仿宋_GB2312" w:cs="仿宋_GB2312"/>
          <w:color w:val="auto"/>
          <w:highlight w:val="none"/>
        </w:rPr>
        <w:t>）的投标及合同的执行、完成，以本公司名义处理一切与之有关的事务。</w:t>
      </w:r>
    </w:p>
    <w:p w14:paraId="25D1493D">
      <w:pPr>
        <w:keepNext w:val="0"/>
        <w:keepLines w:val="0"/>
        <w:pageBreakBefore w:val="0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4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本授权书于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日签字生效，有效期至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日止，特此声明。</w:t>
      </w:r>
    </w:p>
    <w:p w14:paraId="6A2E5A09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page">
                  <wp:posOffset>3785870</wp:posOffset>
                </wp:positionH>
                <wp:positionV relativeFrom="page">
                  <wp:posOffset>3939540</wp:posOffset>
                </wp:positionV>
                <wp:extent cx="2800985" cy="3544570"/>
                <wp:effectExtent l="4445" t="4445" r="13970" b="13335"/>
                <wp:wrapNone/>
                <wp:docPr id="1026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800985" cy="354457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02EB7139">
                            <w:pPr>
                              <w:ind w:left="0" w:leftChars="0" w:firstLine="0" w:firstLineChars="0"/>
                              <w:rPr>
                                <w:rFonts w:cs="仿宋"/>
                              </w:rPr>
                            </w:pPr>
                          </w:p>
                          <w:p w14:paraId="5D6D80D5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</w:p>
                          <w:p w14:paraId="418949E0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委托人身份证正反面</w:t>
                            </w:r>
                          </w:p>
                          <w:p w14:paraId="73E193F3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  <w:p w14:paraId="6E60B176">
                            <w:pPr>
                              <w:ind w:firstLine="640"/>
                              <w:rPr>
                                <w:rFonts w:hint="default"/>
                                <w:lang w:val="en-US" w:eastAsia="zh-CN"/>
                              </w:rPr>
                            </w:pPr>
                          </w:p>
                          <w:p w14:paraId="4D885A05">
                            <w:pPr>
                              <w:ind w:firstLine="640"/>
                            </w:pP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2" o:spid="_x0000_s1026" o:spt="1" style="position:absolute;left:0pt;margin-left:298.1pt;margin-top:310.2pt;height:279.1pt;width:220.55pt;mso-position-horizontal-relative:page;mso-position-vertical-relative:page;z-index:-251656192;mso-width-relative:page;mso-height-relative:page;" fillcolor="#FFFFFF" filled="t" stroked="t" coordsize="21600,21600" o:gfxdata="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02EB7139">
                      <w:pPr>
                        <w:ind w:left="0" w:leftChars="0" w:firstLine="0" w:firstLineChars="0"/>
                        <w:rPr>
                          <w:rFonts w:cs="仿宋"/>
                        </w:rPr>
                      </w:pPr>
                    </w:p>
                    <w:p w14:paraId="5D6D80D5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</w:p>
                    <w:p w14:paraId="418949E0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委托人身份证正反面</w:t>
                      </w:r>
                    </w:p>
                    <w:p w14:paraId="73E193F3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  <w:p w14:paraId="6E60B176">
                      <w:pPr>
                        <w:ind w:firstLine="640"/>
                        <w:rPr>
                          <w:rFonts w:hint="default"/>
                          <w:lang w:val="en-US" w:eastAsia="zh-CN"/>
                        </w:rPr>
                      </w:pPr>
                    </w:p>
                    <w:p w14:paraId="4D885A05">
                      <w:pPr>
                        <w:ind w:firstLine="640"/>
                      </w:pPr>
                    </w:p>
                  </w:txbxContent>
                </v:textbox>
              </v:rect>
            </w:pict>
          </mc:Fallback>
        </mc:AlternateContent>
      </w:r>
      <w:r>
        <w:rPr>
          <w:rFonts w:hint="eastAsia" w:ascii="仿宋_GB2312" w:hAnsi="仿宋_GB2312" w:eastAsia="仿宋_GB2312" w:cs="仿宋_GB2312"/>
          <w:color w:val="auto"/>
          <w:highlight w:val="none"/>
        </w:rPr>
        <mc:AlternateContent>
          <mc:Choice Requires="wps">
            <w:drawing>
              <wp:anchor distT="0" distB="0" distL="0" distR="0" simplePos="0" relativeHeight="251660288" behindDoc="1" locked="0" layoutInCell="1" allowOverlap="1">
                <wp:simplePos x="0" y="0"/>
                <wp:positionH relativeFrom="column">
                  <wp:posOffset>15875</wp:posOffset>
                </wp:positionH>
                <wp:positionV relativeFrom="paragraph">
                  <wp:posOffset>66675</wp:posOffset>
                </wp:positionV>
                <wp:extent cx="2738120" cy="3545205"/>
                <wp:effectExtent l="4445" t="4445" r="19685" b="12700"/>
                <wp:wrapNone/>
                <wp:docPr id="102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38120" cy="35452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 w14:paraId="133C0947">
                            <w:pPr>
                              <w:ind w:left="0" w:leftChars="0" w:firstLine="0" w:firstLineChars="0"/>
                              <w:jc w:val="both"/>
                              <w:rPr>
                                <w:rFonts w:cs="仿宋"/>
                                <w:b/>
                                <w:szCs w:val="32"/>
                              </w:rPr>
                            </w:pPr>
                          </w:p>
                          <w:p w14:paraId="0DF7CBF3">
                            <w:pPr>
                              <w:ind w:firstLine="640"/>
                              <w:rPr>
                                <w:rFonts w:cs="仿宋"/>
                              </w:rPr>
                            </w:pPr>
                          </w:p>
                          <w:p w14:paraId="292BC2AD">
                            <w:pPr>
                              <w:ind w:firstLine="640"/>
                              <w:rPr>
                                <w:rFonts w:hint="eastAsia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法人身份证正反面</w:t>
                            </w:r>
                          </w:p>
                          <w:p w14:paraId="4FFCA744">
                            <w:pPr>
                              <w:ind w:firstLine="960" w:firstLineChars="300"/>
                              <w:rPr>
                                <w:rFonts w:hint="default" w:eastAsia="仿宋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/>
                                <w:lang w:val="en-US" w:eastAsia="zh-CN"/>
                              </w:rPr>
                              <w:t>（必须清晰）</w:t>
                            </w:r>
                          </w:p>
                        </w:txbxContent>
                      </wps:txbx>
                      <wps:bodyPr vert="horz" wrap="square" lIns="91440" tIns="45720" rIns="91440" bIns="45720"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矩形 1" o:spid="_x0000_s1026" o:spt="1" style="position:absolute;left:0pt;margin-left:1.25pt;margin-top:5.25pt;height:279.15pt;width:215.6pt;z-index:-251656192;mso-width-relative:page;mso-height-relative:page;" fillcolor="#FFFFFF" filled="t" stroked="t" coordsize="21600,21600" o:gfxdata="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 w14:paraId="133C0947">
                      <w:pPr>
                        <w:ind w:left="0" w:leftChars="0" w:firstLine="0" w:firstLineChars="0"/>
                        <w:jc w:val="both"/>
                        <w:rPr>
                          <w:rFonts w:cs="仿宋"/>
                          <w:b/>
                          <w:szCs w:val="32"/>
                        </w:rPr>
                      </w:pPr>
                    </w:p>
                    <w:p w14:paraId="0DF7CBF3">
                      <w:pPr>
                        <w:ind w:firstLine="640"/>
                        <w:rPr>
                          <w:rFonts w:cs="仿宋"/>
                        </w:rPr>
                      </w:pPr>
                    </w:p>
                    <w:p w14:paraId="292BC2AD">
                      <w:pPr>
                        <w:ind w:firstLine="640"/>
                        <w:rPr>
                          <w:rFonts w:hint="eastAsia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法人身份证正反面</w:t>
                      </w:r>
                    </w:p>
                    <w:p w14:paraId="4FFCA744">
                      <w:pPr>
                        <w:ind w:firstLine="960" w:firstLineChars="300"/>
                        <w:rPr>
                          <w:rFonts w:hint="default" w:eastAsia="仿宋"/>
                          <w:lang w:val="en-US" w:eastAsia="zh-CN"/>
                        </w:rPr>
                      </w:pPr>
                      <w:r>
                        <w:rPr>
                          <w:rFonts w:hint="eastAsia"/>
                          <w:lang w:val="en-US" w:eastAsia="zh-CN"/>
                        </w:rPr>
                        <w:t>（必须清晰）</w:t>
                      </w:r>
                    </w:p>
                  </w:txbxContent>
                </v:textbox>
              </v:rect>
            </w:pict>
          </mc:Fallback>
        </mc:AlternateContent>
      </w:r>
    </w:p>
    <w:p w14:paraId="66D6D503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2A912B14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5AA4B6E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B5F6BC8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18CC98FD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4E234775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84E7562">
      <w:pPr>
        <w:spacing w:line="560" w:lineRule="exact"/>
        <w:ind w:firstLine="64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830F2E">
      <w:pPr>
        <w:pStyle w:val="8"/>
        <w:spacing w:line="560" w:lineRule="exact"/>
        <w:ind w:firstLine="0" w:firstLineChars="0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63A40A09">
      <w:pPr>
        <w:pStyle w:val="8"/>
        <w:spacing w:line="560" w:lineRule="exact"/>
        <w:ind w:firstLine="4358" w:firstLineChars="1362"/>
        <w:rPr>
          <w:rFonts w:hint="eastAsia" w:ascii="仿宋_GB2312" w:hAnsi="仿宋_GB2312" w:eastAsia="仿宋_GB2312" w:cs="仿宋_GB2312"/>
          <w:color w:val="auto"/>
          <w:highlight w:val="none"/>
        </w:rPr>
      </w:pPr>
    </w:p>
    <w:p w14:paraId="034090FE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bookmarkStart w:id="0" w:name="_Hlk100819276"/>
      <w:r>
        <w:rPr>
          <w:rFonts w:hint="eastAsia" w:ascii="仿宋_GB2312" w:hAnsi="仿宋_GB2312" w:eastAsia="仿宋_GB2312" w:cs="仿宋_GB2312"/>
          <w:color w:val="auto"/>
          <w:highlight w:val="none"/>
        </w:rPr>
        <w:t>法定代表人签字或盖章：</w:t>
      </w:r>
    </w:p>
    <w:p w14:paraId="66333EA3">
      <w:pPr>
        <w:pStyle w:val="8"/>
        <w:spacing w:line="560" w:lineRule="exact"/>
        <w:ind w:firstLine="848" w:firstLineChars="265"/>
        <w:rPr>
          <w:rFonts w:hint="eastAsia" w:ascii="仿宋_GB2312" w:hAnsi="仿宋_GB2312" w:eastAsia="仿宋_GB2312" w:cs="仿宋_GB2312"/>
          <w:color w:val="auto"/>
          <w:highlight w:val="none"/>
        </w:rPr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代理人（被授权人）签字或盖章：</w:t>
      </w:r>
    </w:p>
    <w:p w14:paraId="106CFD6F">
      <w:pPr>
        <w:pStyle w:val="8"/>
        <w:spacing w:line="560" w:lineRule="exact"/>
        <w:ind w:firstLine="848" w:firstLineChars="265"/>
      </w:pPr>
      <w:r>
        <w:rPr>
          <w:rFonts w:hint="eastAsia" w:ascii="仿宋_GB2312" w:hAnsi="仿宋_GB2312" w:eastAsia="仿宋_GB2312" w:cs="仿宋_GB2312"/>
          <w:color w:val="auto"/>
          <w:highlight w:val="none"/>
        </w:rPr>
        <w:t>投标单位（公章）：</w:t>
      </w:r>
      <w:bookmarkEnd w:id="0"/>
    </w:p>
    <w:sectPr>
      <w:pgSz w:w="11906" w:h="16838"/>
      <w:pgMar w:top="2098" w:right="1474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ind w:firstLine="640"/>
      </w:pPr>
      <w:r>
        <w:separator/>
      </w:r>
    </w:p>
  </w:endnote>
  <w:endnote w:type="continuationSeparator" w:id="1">
    <w:p>
      <w:pPr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75ABF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4173CFF">
                          <w:pPr>
                            <w:pStyle w:val="4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/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64173CFF">
                    <w:pPr>
                      <w:pStyle w:val="4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/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ind w:firstLine="640"/>
      </w:pPr>
      <w:r>
        <w:separator/>
      </w:r>
    </w:p>
  </w:footnote>
  <w:footnote w:type="continuationSeparator" w:id="1">
    <w:p>
      <w:pPr>
        <w:ind w:firstLine="64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VhYjIwYTFkMDUyN2RmOGI2OTNiMWRjYmY5MjBlYTUifQ=="/>
  </w:docVars>
  <w:rsids>
    <w:rsidRoot w:val="00000000"/>
    <w:rsid w:val="008260D5"/>
    <w:rsid w:val="01B314FA"/>
    <w:rsid w:val="01CA3F1A"/>
    <w:rsid w:val="056D4278"/>
    <w:rsid w:val="07907F89"/>
    <w:rsid w:val="082C4FE6"/>
    <w:rsid w:val="088D1A63"/>
    <w:rsid w:val="09502D9D"/>
    <w:rsid w:val="0A3D3941"/>
    <w:rsid w:val="0DA675E9"/>
    <w:rsid w:val="10FE51B4"/>
    <w:rsid w:val="1497068F"/>
    <w:rsid w:val="16793BEF"/>
    <w:rsid w:val="172F4AF3"/>
    <w:rsid w:val="1BFB4925"/>
    <w:rsid w:val="207C6BBA"/>
    <w:rsid w:val="2115046D"/>
    <w:rsid w:val="2177538F"/>
    <w:rsid w:val="25C74D9E"/>
    <w:rsid w:val="296E326C"/>
    <w:rsid w:val="2AAB228B"/>
    <w:rsid w:val="2B2B6F28"/>
    <w:rsid w:val="2B78486B"/>
    <w:rsid w:val="3340748C"/>
    <w:rsid w:val="34CB5A03"/>
    <w:rsid w:val="371A3658"/>
    <w:rsid w:val="3BD56AD0"/>
    <w:rsid w:val="3CE479B2"/>
    <w:rsid w:val="436939F1"/>
    <w:rsid w:val="4B0708A3"/>
    <w:rsid w:val="4C164958"/>
    <w:rsid w:val="4C3A396F"/>
    <w:rsid w:val="52C21BB3"/>
    <w:rsid w:val="547214B1"/>
    <w:rsid w:val="58643835"/>
    <w:rsid w:val="5A6F61D5"/>
    <w:rsid w:val="5B64091B"/>
    <w:rsid w:val="5D8643FD"/>
    <w:rsid w:val="5FE30AB0"/>
    <w:rsid w:val="63024A9C"/>
    <w:rsid w:val="642F7766"/>
    <w:rsid w:val="66F347C2"/>
    <w:rsid w:val="68C83FD1"/>
    <w:rsid w:val="70FB7DF2"/>
    <w:rsid w:val="715628D3"/>
    <w:rsid w:val="71DC5B52"/>
    <w:rsid w:val="728646B8"/>
    <w:rsid w:val="73D42F44"/>
    <w:rsid w:val="74624D35"/>
    <w:rsid w:val="7D90226E"/>
    <w:rsid w:val="7DAC7021"/>
    <w:rsid w:val="7DFD162B"/>
    <w:rsid w:val="7F1734CD"/>
    <w:rsid w:val="7FCF6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ind w:firstLine="200" w:firstLineChars="200"/>
      <w:jc w:val="both"/>
    </w:pPr>
    <w:rPr>
      <w:rFonts w:ascii="仿宋" w:hAnsi="仿宋" w:eastAsia="仿宋" w:cs="Times New Roman"/>
      <w:kern w:val="2"/>
      <w:sz w:val="32"/>
      <w:szCs w:val="24"/>
      <w:lang w:val="en-US" w:eastAsia="zh-CN" w:bidi="ar-SA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autoRedefine/>
    <w:qFormat/>
    <w:uiPriority w:val="0"/>
  </w:style>
  <w:style w:type="paragraph" w:styleId="3">
    <w:name w:val="Body Text"/>
    <w:basedOn w:val="1"/>
    <w:qFormat/>
    <w:uiPriority w:val="0"/>
    <w:pPr>
      <w:spacing w:after="120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8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327</Words>
  <Characters>348</Characters>
  <Paragraphs>29</Paragraphs>
  <TotalTime>0</TotalTime>
  <ScaleCrop>false</ScaleCrop>
  <LinksUpToDate>false</LinksUpToDate>
  <CharactersWithSpaces>486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2024-06-08T07:10:00Z</dcterms:created>
  <dc:creator>LDW</dc:creator>
  <cp:lastModifiedBy>哎呀妈耶</cp:lastModifiedBy>
  <cp:lastPrinted>2024-06-17T02:14:00Z</cp:lastPrinted>
  <dcterms:modified xsi:type="dcterms:W3CDTF">2026-03-02T01:16:03Z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bbf29ee1b05a4f3ba441650f3a721a3f_23</vt:lpwstr>
  </property>
  <property fmtid="{D5CDD505-2E9C-101B-9397-08002B2CF9AE}" pid="4" name="KSOTemplateDocerSaveRecord">
    <vt:lpwstr>eyJoZGlkIjoiOGUxZDcyZjc4OWQyMTg3NGE0NDA5NWEzN2YyNTg0OWQiLCJ1c2VySWQiOiI0NDkyMzY4NzAifQ==</vt:lpwstr>
  </property>
</Properties>
</file>