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无纸化病案归档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系统采购项目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993214"/>
    <w:rsid w:val="0AF74065"/>
    <w:rsid w:val="137F28B9"/>
    <w:rsid w:val="15414854"/>
    <w:rsid w:val="1B281BE5"/>
    <w:rsid w:val="29280C68"/>
    <w:rsid w:val="7AD225DE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396</Words>
  <Characters>396</Characters>
  <Lines>0</Lines>
  <Paragraphs>0</Paragraphs>
  <TotalTime>1</TotalTime>
  <ScaleCrop>false</ScaleCrop>
  <LinksUpToDate>false</LinksUpToDate>
  <CharactersWithSpaces>481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叶晨</cp:lastModifiedBy>
  <dcterms:modified xsi:type="dcterms:W3CDTF">2025-07-16T01:17:33Z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eyJoZGlkIjoiMzEwNTM5NzYwMDRjMzkwZTVkZjY2ODkwMGIxNGU0OTUiLCJ1c2VySWQiOiI0MjU1NzczNTAifQ==</vt:lpwstr>
  </property>
  <property fmtid="{D5CDD505-2E9C-101B-9397-08002B2CF9AE}" pid="4" name="ICV">
    <vt:lpwstr>DDB09F13E4274B71B72AA15D48BD61FD_13</vt:lpwstr>
  </property>
</Properties>
</file>